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FCE5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615A1FA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6F3C3EB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PLAN PRACY SZKOŁY</w:t>
      </w:r>
    </w:p>
    <w:p w14:paraId="60AFEEE1" w14:textId="77777777" w:rsidR="000929F1" w:rsidRDefault="000929F1" w:rsidP="000929F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48"/>
          <w:szCs w:val="48"/>
        </w:rPr>
        <w:t>na rok szkolny 2020/2021</w:t>
      </w:r>
    </w:p>
    <w:p w14:paraId="586C05C7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3268D8B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910D6B4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PUBLICZNA SZKOŁA PODSTAWOWA NR 2</w:t>
      </w:r>
    </w:p>
    <w:p w14:paraId="56097CA0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 ODDZIAŁAMI INTEGRACYJNYMI</w:t>
      </w:r>
    </w:p>
    <w:p w14:paraId="44FED9AC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IM. MJR. H. SUCHARSKIEGO</w:t>
      </w:r>
    </w:p>
    <w:p w14:paraId="7FF16343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PUŁTUSKU</w:t>
      </w:r>
    </w:p>
    <w:p w14:paraId="6A7A01FD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AB4277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621BD39" w14:textId="77777777" w:rsidR="000929F1" w:rsidRDefault="000929F1" w:rsidP="000929F1">
      <w:pPr>
        <w:pStyle w:val="Standard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765266D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4E7FDAAB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9F4BF5F" w14:textId="52F4BDB9" w:rsidR="000929F1" w:rsidRDefault="000929F1" w:rsidP="000929F1">
      <w:pPr>
        <w:pStyle w:val="Standard"/>
        <w:spacing w:before="280" w:after="280"/>
        <w:ind w:left="3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1F4F28" w14:textId="562C690D" w:rsidR="00A743C6" w:rsidRDefault="00A743C6" w:rsidP="000929F1">
      <w:pPr>
        <w:pStyle w:val="Standard"/>
        <w:spacing w:before="280" w:after="280"/>
        <w:ind w:left="3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C7086B" w14:textId="77777777" w:rsidR="00A743C6" w:rsidRDefault="00A743C6" w:rsidP="000929F1">
      <w:pPr>
        <w:pStyle w:val="Standard"/>
        <w:spacing w:before="280" w:after="280"/>
        <w:ind w:left="39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5E4C8B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AB50B5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Podstawa prawna:</w:t>
      </w:r>
    </w:p>
    <w:p w14:paraId="1843EBED" w14:textId="77777777" w:rsidR="000929F1" w:rsidRDefault="000929F1" w:rsidP="000929F1">
      <w:pPr>
        <w:pStyle w:val="Akapitzlist"/>
        <w:numPr>
          <w:ilvl w:val="0"/>
          <w:numId w:val="2"/>
        </w:numPr>
        <w:spacing w:before="280" w:after="0" w:line="36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Art.70 ust. 1 pkt 1 i art.. 80 ust. 2 pkt 4, art.82 ust. 2 ustawy – Prawo oświatowe.</w:t>
      </w:r>
    </w:p>
    <w:p w14:paraId="00BE911C" w14:textId="77777777" w:rsidR="000929F1" w:rsidRDefault="000929F1" w:rsidP="000929F1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Rozporządzenie Ministra Edukacji Narodowej z dnia 12 czerwca 2019 r. zmieniające rozporządzenie w sprawie organizacji roku szkolnego</w:t>
      </w:r>
      <w:r>
        <w:rPr>
          <w:rFonts w:ascii="Times New Roman" w:hAnsi="Times New Roman" w:cs="Times New Roman"/>
        </w:rPr>
        <w:t xml:space="preserve"> (Dz. U. poz. 1093)</w:t>
      </w:r>
    </w:p>
    <w:p w14:paraId="29D18084" w14:textId="77777777" w:rsidR="000929F1" w:rsidRDefault="000929F1" w:rsidP="000929F1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</w:t>
      </w:r>
      <w:r>
        <w:rPr>
          <w:rStyle w:val="Pogrubienie"/>
          <w:rFonts w:ascii="Times New Roman" w:hAnsi="Times New Roman" w:cs="Times New Roman"/>
        </w:rPr>
        <w:t>(Dz. U. poz. 1664)</w:t>
      </w:r>
    </w:p>
    <w:p w14:paraId="653C1B46" w14:textId="77777777" w:rsidR="000929F1" w:rsidRDefault="000929F1" w:rsidP="000929F1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Rozporządzenie Ministra Edukacji Narodowej z dnia 22 lutego 2019 r. w sprawie oceniania, klasyfikowania i promowania uczniów i słuchaczy w szkołach publicznych</w:t>
      </w:r>
      <w:r>
        <w:rPr>
          <w:rFonts w:ascii="Times New Roman" w:hAnsi="Times New Roman" w:cs="Times New Roman"/>
        </w:rPr>
        <w:t xml:space="preserve"> (Dz.U. 2019 poz. 373)</w:t>
      </w:r>
    </w:p>
    <w:p w14:paraId="4DEF312C" w14:textId="77777777" w:rsidR="000929F1" w:rsidRDefault="000929F1" w:rsidP="000929F1">
      <w:pPr>
        <w:pStyle w:val="Akapitzlist"/>
        <w:numPr>
          <w:ilvl w:val="0"/>
          <w:numId w:val="1"/>
        </w:numPr>
        <w:spacing w:after="280" w:line="36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Ustawa z dnia 26 stycznia 1982 r. Karta Nauczyciela (Dz. U. z 2018 r. poz. 967)</w:t>
      </w:r>
    </w:p>
    <w:p w14:paraId="6C3E33F5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5C2914" w14:textId="77777777" w:rsidR="000929F1" w:rsidRDefault="000929F1" w:rsidP="000929F1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A0AD78" w14:textId="77777777" w:rsidR="000929F1" w:rsidRDefault="000929F1" w:rsidP="000929F1">
      <w:pPr>
        <w:pStyle w:val="Standard"/>
        <w:spacing w:before="280" w:after="280"/>
        <w:ind w:left="360"/>
        <w:outlineLvl w:val="1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kierunki realizacji polityki oświatowej państwa w roku szkolnym 2020/2021</w:t>
      </w:r>
    </w:p>
    <w:p w14:paraId="622BC030" w14:textId="77777777" w:rsidR="000929F1" w:rsidRDefault="000929F1" w:rsidP="000929F1">
      <w:pPr>
        <w:pStyle w:val="Textbody"/>
        <w:spacing w:after="0" w:line="360" w:lineRule="auto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 xml:space="preserve">1. Zapewnienie wysokiej jakości kształcenia oraz wsparcia </w:t>
      </w:r>
      <w:proofErr w:type="spellStart"/>
      <w:r>
        <w:rPr>
          <w:rFonts w:ascii="Times New Roman" w:hAnsi="Times New Roman"/>
          <w:color w:val="1B1B1B"/>
        </w:rPr>
        <w:t>psychologiczno</w:t>
      </w:r>
      <w:proofErr w:type="spellEnd"/>
      <w:r>
        <w:rPr>
          <w:rFonts w:ascii="Times New Roman" w:hAnsi="Times New Roman"/>
          <w:color w:val="1B1B1B"/>
        </w:rPr>
        <w:t xml:space="preserve"> – pedagogicznego wszystkim uczniom z uwzględnieniem zróżnicowania ich potrzeb rozwojowych i edukacyjnych.</w:t>
      </w:r>
    </w:p>
    <w:p w14:paraId="4378EB59" w14:textId="77777777" w:rsidR="000929F1" w:rsidRDefault="000929F1" w:rsidP="000929F1">
      <w:pPr>
        <w:pStyle w:val="Textbody"/>
        <w:spacing w:after="0" w:line="360" w:lineRule="auto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>2. Wykorzystanie w procesach edukacyjnych narzędzi i zasobów cyfrowych oraz metod kształcenia na odległość. Bezpieczne i efektywne korzystanie z technologii cyfrowych.</w:t>
      </w:r>
    </w:p>
    <w:p w14:paraId="10E97D1E" w14:textId="77777777" w:rsidR="000929F1" w:rsidRDefault="000929F1" w:rsidP="000929F1">
      <w:pPr>
        <w:pStyle w:val="Textbody"/>
        <w:spacing w:after="0" w:line="360" w:lineRule="auto"/>
        <w:rPr>
          <w:rFonts w:ascii="Times New Roman" w:hAnsi="Times New Roman"/>
          <w:color w:val="1B1B1B"/>
        </w:rPr>
      </w:pPr>
      <w:r>
        <w:rPr>
          <w:rFonts w:ascii="Times New Roman" w:hAnsi="Times New Roman"/>
          <w:color w:val="1B1B1B"/>
        </w:rPr>
        <w:t>3. Działania wychowawcze szkoły. Wychowanie do wartości, kształtowanie postaw i respektowanie norm społecznych.</w:t>
      </w:r>
    </w:p>
    <w:p w14:paraId="68719BD2" w14:textId="113C0298" w:rsidR="000929F1" w:rsidRDefault="000929F1" w:rsidP="000929F1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p w14:paraId="3EB3AF97" w14:textId="0E640CCC" w:rsidR="00A743C6" w:rsidRDefault="00A743C6" w:rsidP="000929F1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p w14:paraId="2F4BB8E4" w14:textId="0700C0F3" w:rsidR="00A743C6" w:rsidRDefault="00A743C6" w:rsidP="000929F1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p w14:paraId="42F6CDA5" w14:textId="77777777" w:rsidR="00A743C6" w:rsidRDefault="00A743C6" w:rsidP="000929F1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p w14:paraId="6973C2C5" w14:textId="77777777" w:rsidR="000929F1" w:rsidRDefault="000929F1" w:rsidP="000929F1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tbl>
      <w:tblPr>
        <w:tblW w:w="15818" w:type="dxa"/>
        <w:tblInd w:w="-1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04"/>
        <w:gridCol w:w="496"/>
        <w:gridCol w:w="6807"/>
        <w:gridCol w:w="2594"/>
        <w:gridCol w:w="1468"/>
        <w:gridCol w:w="1413"/>
        <w:gridCol w:w="165"/>
      </w:tblGrid>
      <w:tr w:rsidR="000929F1" w14:paraId="45B225B1" w14:textId="77777777" w:rsidTr="00FF59E2">
        <w:trPr>
          <w:trHeight w:val="623"/>
        </w:trPr>
        <w:tc>
          <w:tcPr>
            <w:tcW w:w="15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903E698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I. ORGANIZACJA I ZARZĄDZANIE SZKOŁĄ</w:t>
            </w:r>
          </w:p>
        </w:tc>
      </w:tr>
      <w:tr w:rsidR="000929F1" w14:paraId="62A9D021" w14:textId="77777777" w:rsidTr="00FF59E2">
        <w:trPr>
          <w:trHeight w:val="369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E5CD44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A48DE5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4885B58C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C9299D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F23DE96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E1EFD68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5EC3B3F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0929F1" w14:paraId="7A18E462" w14:textId="77777777" w:rsidTr="00FF59E2">
        <w:trPr>
          <w:trHeight w:val="351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A25F9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B395F3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pracy szkoły.</w:t>
            </w: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306D8D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Przydział obowiązków i zadań nauczycielom zgodnie z ich kwalifikacjami i umiejętnościami.</w:t>
            </w:r>
          </w:p>
          <w:p w14:paraId="38BA50E1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EBDA33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C2BD09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Sierpień-wrzesień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EE3FF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84E239C" w14:textId="77777777" w:rsidTr="00FF59E2">
        <w:trPr>
          <w:trHeight w:val="351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FE74E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7D7413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EECF6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 komisji i zespołów.</w:t>
            </w:r>
          </w:p>
          <w:p w14:paraId="2F966646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DE617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4D405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3A9E8A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09386A9" w14:textId="77777777" w:rsidTr="00FF59E2">
        <w:trPr>
          <w:trHeight w:val="351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B8D73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250DA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689B41B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Zatwierdzenie  szkolnych zestawów programów nauczania na rok szkolny 2020/2021.</w:t>
            </w:r>
          </w:p>
          <w:p w14:paraId="4BCF53FD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BD5E52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  <w:p w14:paraId="07C40320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5B897E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A8320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958E209" w14:textId="77777777" w:rsidTr="00FF59E2">
        <w:trPr>
          <w:trHeight w:val="351"/>
        </w:trPr>
        <w:tc>
          <w:tcPr>
            <w:tcW w:w="5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6A1FEF9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1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BF80C7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i aktualizacja dokumentów szkoły.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0BC48D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tygodniowego planu zajęć.</w:t>
            </w:r>
          </w:p>
          <w:p w14:paraId="7242D4A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planu dyżurów nauczycieli.</w:t>
            </w:r>
          </w:p>
          <w:p w14:paraId="08E47970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1379D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46369AE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Komisja ds. tygodniowego rozkładu zajęć i komisja </w:t>
            </w:r>
            <w:proofErr w:type="spellStart"/>
            <w:r>
              <w:rPr>
                <w:rFonts w:ascii="Times New Roman" w:hAnsi="Times New Roman" w:cs="Times New Roman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 xml:space="preserve"> dyżurów.</w:t>
            </w:r>
          </w:p>
          <w:p w14:paraId="37E2642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32998F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DD2EC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F46C12A" w14:textId="77777777" w:rsidTr="00FF59E2">
        <w:trPr>
          <w:trHeight w:val="351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E45E5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041F1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29E6B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aktualizacja:</w:t>
            </w:r>
          </w:p>
          <w:p w14:paraId="5084ABD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Statutu Szkoły,</w:t>
            </w:r>
          </w:p>
          <w:p w14:paraId="0CC1E54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Programu Wychowawczo-Profilaktycznego Szkoły,</w:t>
            </w:r>
          </w:p>
          <w:p w14:paraId="05866E4D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Planu Pracy Szkoły na rok szkolny 2020/2021,</w:t>
            </w:r>
          </w:p>
          <w:p w14:paraId="114243B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Harmonogram pracy rady pedagogicznej.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2C586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Dyrektor, przewodniczący Zespołu </w:t>
            </w:r>
            <w:proofErr w:type="spellStart"/>
            <w:r>
              <w:rPr>
                <w:rFonts w:ascii="Times New Roman" w:hAnsi="Times New Roman" w:cs="Times New Roman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Statutu i ds. Programu Profilaktyczno-Wychowawczego i Rocznego Planu Pracy Szkoły</w:t>
            </w:r>
          </w:p>
          <w:p w14:paraId="5E479B7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C2310D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4A23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690BBB7" w14:textId="77777777" w:rsidTr="00FF59E2">
        <w:trPr>
          <w:trHeight w:val="351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6D5FF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708774D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AD5B19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innej dokumentacji, m.in.:</w:t>
            </w:r>
          </w:p>
          <w:p w14:paraId="130BE2E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planów pracy wychowawcy klasy,</w:t>
            </w:r>
          </w:p>
          <w:p w14:paraId="4A0D607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pedagoga, logopedy,</w:t>
            </w:r>
          </w:p>
          <w:p w14:paraId="7E3B4C5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świetlicy szkolnej,</w:t>
            </w:r>
          </w:p>
          <w:p w14:paraId="43EC708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biblioteki szkolnej,</w:t>
            </w:r>
          </w:p>
          <w:p w14:paraId="60A603D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planów pracy zajęć pozalekcyjnych,</w:t>
            </w:r>
          </w:p>
          <w:p w14:paraId="5BED772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Indywidualnych Programów Edukacyjno-Terapeutycznych (IPET).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00707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BE7CE5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E3A72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83C66EB" w14:textId="77777777" w:rsidTr="00FF59E2">
        <w:trPr>
          <w:trHeight w:val="929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7E43E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C00E33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91A9CE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planu doskonalenia zawodowego nauczycieli po uprzedniej analizie potrzeb i możliwości szkoły. Zapoznanie z ofertą szkoleniową.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036DB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Przewodniczący Zespołu ds. doskonalenia zawodowego nauczycieli</w:t>
            </w:r>
          </w:p>
          <w:p w14:paraId="3795E19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BFC80D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0E6FB1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E771BC3" w14:textId="77777777" w:rsidTr="00FF59E2">
        <w:trPr>
          <w:trHeight w:val="929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045280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1E5D0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wniosków wynikających z ewaluacji wewnętrznej, planów pracy szkoły.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FE3BB5F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Opracowanie Rocznego Planu Pracy Szkoły oraz Planu Nadzoru Pedagogicznego uwzględniających wymienione wnioski.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E97FF9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</w:t>
            </w:r>
          </w:p>
          <w:p w14:paraId="3834C95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ds. Programu Wychowawczo-Profilaktycznego i Rocznego Planu Pracy Szkoły.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C1C58F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 - wrzesień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8D86B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9B808D5" w14:textId="77777777" w:rsidTr="00FF59E2">
        <w:trPr>
          <w:trHeight w:val="887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A70E187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88E224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Realizacja kierunków polityki oświatowej państwa w roku szkolnym 2020/2021.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95860B6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Uwzględnienie wymienionych kierunków w Programie Wychowawczo-Profilaktycznym Szkoły, Rocznym Planie Pracy Szkoły, w planach pracy wychowawców i ich realizacja.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E82F399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</w:t>
            </w:r>
          </w:p>
          <w:p w14:paraId="50C7E104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zadaniowe, wychowawcy.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102548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Sierpień-wrzesień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972F1E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F044BD7" w14:textId="77777777" w:rsidTr="00FF59E2">
        <w:trPr>
          <w:trHeight w:val="887"/>
        </w:trPr>
        <w:tc>
          <w:tcPr>
            <w:tcW w:w="5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437B74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687E3D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E11533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9B158D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3AAFCD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B3775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CF5076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F2A2EB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bazy i wyposażenia szkoły.</w:t>
            </w:r>
          </w:p>
          <w:p w14:paraId="504E548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0EA90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577121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FCC33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D9A87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320996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nowych pracowni,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>, doposażenie w meble, sprzęt.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4A9B26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1D2EC74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administracyjny, nauczyciele</w:t>
            </w:r>
          </w:p>
          <w:p w14:paraId="26A0CE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224DC4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B2329B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31A847E" w14:textId="77777777" w:rsidTr="00FF59E2">
        <w:trPr>
          <w:trHeight w:val="686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DE595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716172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583F882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pomocy dydaktycznych, wzbogacenie księgozbioru biblioteki szkolnej.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2E16114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 nauczyciele, bibliotekarz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560B8B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058DB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35DC4D1" w14:textId="77777777" w:rsidTr="00FF59E2">
        <w:trPr>
          <w:trHeight w:val="686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B59958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CA98B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51663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przeglądu technicznego szkoły. Przeprowadzanie przeglądu warunków miejsca.</w:t>
            </w:r>
          </w:p>
          <w:p w14:paraId="0ECA4B1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B0147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pracownicy obsługi,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B0DE1E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  <w:p w14:paraId="3EA088D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FAE0E0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A3F08BF" w14:textId="77777777" w:rsidTr="00FF59E2">
        <w:trPr>
          <w:trHeight w:val="670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54535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0D895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5AC7E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Naprawy i remonty.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8B438C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4F2B27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B52AF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84212A7" w14:textId="77777777" w:rsidTr="00FF59E2">
        <w:trPr>
          <w:trHeight w:val="1021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3F633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CF5C3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12E08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Aranżacja wnętrz tak, aby przestrzeń dydaktyczna inspirowała uczniów do działania, pobudzała myślenie, wyciszała emocje, tworzyła niepowtarzalny klimat oraz utrwalała przeżycia dziecka.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A3CC72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B105C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37584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8CD8247" w14:textId="77777777" w:rsidTr="00FF59E2">
        <w:trPr>
          <w:trHeight w:val="1138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9D2645D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761198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31C3BE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Uporządkowanie w salach lekcyjnych posiadanych mebli: dokonanie oceny stanu faktycznego mebli i wyposażenia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dydaktycznych; dopasowanie wysokości stolików i krzeseł.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D332F8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B2949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FA990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E0A16A1" w14:textId="77777777" w:rsidTr="00FF59E2">
        <w:trPr>
          <w:trHeight w:val="501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F0BA460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CADD4C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3C8072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Dbałość o teren wokół budynku szkoły.</w:t>
            </w:r>
          </w:p>
          <w:p w14:paraId="5BC7DDA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8F323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1985A2E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obsługi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C7194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20F2A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E78C802" w14:textId="77777777" w:rsidTr="00FF59E2">
        <w:trPr>
          <w:trHeight w:val="569"/>
        </w:trPr>
        <w:tc>
          <w:tcPr>
            <w:tcW w:w="15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4132B80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KSZTAŁCENIE</w:t>
            </w:r>
          </w:p>
        </w:tc>
      </w:tr>
      <w:tr w:rsidR="000929F1" w14:paraId="080995A9" w14:textId="77777777" w:rsidTr="00FF59E2">
        <w:trPr>
          <w:trHeight w:val="50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A9DCDE5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14:paraId="62F0838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FF210B5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4477BA9B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3EB7C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  <w:p w14:paraId="411C5316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6AC430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  <w:p w14:paraId="4993C9FE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B8F18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  <w:p w14:paraId="6315F911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D00F025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0929F1" w14:paraId="414409EA" w14:textId="77777777" w:rsidTr="00FF59E2">
        <w:trPr>
          <w:trHeight w:val="787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2BF1C2E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A8FBD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podstawy programowej kształcenia ogólnego</w:t>
            </w:r>
          </w:p>
          <w:p w14:paraId="75D2F72B" w14:textId="77777777" w:rsidR="000929F1" w:rsidRDefault="000929F1" w:rsidP="00FF59E2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9611B11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Zatwierdzenie programów nauczania i szkolnego zestawu podręczników na rok szkolny 2020/2021.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D582B1F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pedagogiczna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A7B3D3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4E7877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0009F0AC" w14:textId="77777777" w:rsidTr="00FF59E2">
        <w:trPr>
          <w:trHeight w:val="787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A3D2641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F17A0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8E46140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rozkładów materiału nauczania oraz kryteriów wymagań na poszczególne oceny przez nauczycieli.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C7398E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BCFEA0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8128E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3B6F0B5" w14:textId="77777777" w:rsidTr="00FF59E2">
        <w:trPr>
          <w:trHeight w:val="787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8629B0D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9E30DC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kompetencji kluczowych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945A7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projektów edukacyjnych,</w:t>
            </w:r>
          </w:p>
          <w:p w14:paraId="745E457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szachy-zajęcia usprawniające logiczne myślenie,</w:t>
            </w:r>
          </w:p>
          <w:p w14:paraId="5F9C82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rozwijające kreatywność z matematyki, j. angielskiego</w:t>
            </w:r>
          </w:p>
          <w:p w14:paraId="124D545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konkursach,</w:t>
            </w:r>
          </w:p>
          <w:p w14:paraId="3BA9DB0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wykorzystywanie różnorodnych pomocy dydaktycznych, m.in. tablic interaktywnych, </w:t>
            </w:r>
            <w:proofErr w:type="spellStart"/>
            <w:r>
              <w:rPr>
                <w:rFonts w:ascii="Times New Roman" w:hAnsi="Times New Roman" w:cs="Times New Roman"/>
              </w:rPr>
              <w:t>multibooków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E45AA8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innowacji pedagogicznych.</w:t>
            </w:r>
          </w:p>
          <w:p w14:paraId="51AC2CAD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53AB9B2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zespoły przedmiotowe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F2BB21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301B62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6D89CE2" w14:textId="77777777" w:rsidTr="00FF59E2">
        <w:trPr>
          <w:trHeight w:val="787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C3D1C1A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6C152A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Wykorzystanie w procesach edukacyjnych narzędzi i zasobów cyfrowych oraz metod kształcenia na odległość. Bezpieczne i efektywne korzystanie z technologii cyfrowych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Kierunek realizacji polityki oświatowej państwa w roku szkolnym 2020/2021.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074F90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TIK przez nauczycieli przedmiotów,</w:t>
            </w:r>
          </w:p>
          <w:p w14:paraId="528326E3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korzystanie z dostępnych zasobów cyfrowych i multimedialnych, (korzystanie ze zintegrowanej platformy edukacyjnej oraz różnych form komunikacji elektronicznej),</w:t>
            </w:r>
          </w:p>
          <w:p w14:paraId="0C77B11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organizowanie spotkań i warsztatów dla uczniów dotyczących bezpiecznego korzystania z mediów społecznościowych i zasobów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6D1F5BB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ustalenie zakresu treści nauczania do realizowania w poszczególnych klasach (w przypadku kształcenia na odległość).</w:t>
            </w:r>
          </w:p>
          <w:p w14:paraId="1FCCE51F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  <w:p w14:paraId="127E961B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5133FF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F447B3A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3845C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EB4255F" w14:textId="77777777" w:rsidTr="00FF59E2">
        <w:trPr>
          <w:trHeight w:val="887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F07648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9A8E530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Zapewnienie wysokiej jakości kształcenia oraz wsparcia psychologiczno-pedagogicznego wszystkim uczniom z uwzględnieniem zróżnicowania ich potrzeb rozwojowych i edukacyjnych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Kierunek realizacji polityki oświatowej państwa w roku szkolnym 2020/2021.</w:t>
            </w: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6D413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Dostosowanie oferty edukacyjnej zarówno dla uczniów zdolnych, jak i mających trudności w nauce.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D6BF8E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2399867" w14:textId="77777777" w:rsidR="000929F1" w:rsidRDefault="000929F1" w:rsidP="00FF59E2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988E5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159A9C0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6760268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B39B217" w14:textId="77777777" w:rsidTr="00FF59E2">
        <w:trPr>
          <w:trHeight w:val="586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00A9D2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23BD3E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C3C627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Stworzenie uczniom możliwości poszerzania wiedzy, rozwijania umiejętności oraz wspomagania ich w indywidualnym rozwoju poprzez:</w:t>
            </w:r>
          </w:p>
          <w:p w14:paraId="439A2F2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konkursach, projektach, zawodach sportowych,</w:t>
            </w:r>
          </w:p>
          <w:p w14:paraId="0D0F8C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uczestnictwo w uroczystościach szkolnych (wg harmonogramu),</w:t>
            </w:r>
          </w:p>
          <w:p w14:paraId="289F902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opracowanie planów pracy i  IPET-ów</w:t>
            </w:r>
          </w:p>
          <w:p w14:paraId="0C694F3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prowadzenie zajęć pozalekcyjnych.</w:t>
            </w:r>
          </w:p>
          <w:p w14:paraId="3F114CF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C2AB5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3351D6" w14:textId="77777777" w:rsidR="000929F1" w:rsidRDefault="000929F1" w:rsidP="00FF59E2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D771E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277043B" w14:textId="77777777" w:rsidTr="00FF59E2">
        <w:trPr>
          <w:trHeight w:val="760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71E9E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27430B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D43EE3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pomocy uczniom o specjalnych potrzebach edukacyjnych przez specjalistów, tj. logopedę, pedagoga, terapeutę pedagogicznego.</w:t>
            </w:r>
          </w:p>
          <w:p w14:paraId="0216791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32F46C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 zatrudnieni w  szkole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BB5D0C" w14:textId="77777777" w:rsidR="000929F1" w:rsidRDefault="000929F1" w:rsidP="00FF59E2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9ED5F8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006BC539" w14:textId="77777777" w:rsidTr="00FF59E2">
        <w:trPr>
          <w:trHeight w:val="603"/>
        </w:trPr>
        <w:tc>
          <w:tcPr>
            <w:tcW w:w="15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AEA0FC4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OPIEKA I WYCHOWANIE</w:t>
            </w:r>
          </w:p>
        </w:tc>
      </w:tr>
      <w:tr w:rsidR="000929F1" w14:paraId="471B4AC2" w14:textId="77777777" w:rsidTr="00FF59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79C84A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8059BA4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0A30E94E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72F93B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2D0002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0A1FEEF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BDBD7D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0929F1" w14:paraId="3E4267D7" w14:textId="77777777" w:rsidTr="00FF59E2">
        <w:trPr>
          <w:trHeight w:val="274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D0FBFDA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040040E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Profilaktyka uzależnień</w:t>
            </w: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E882A7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Zorganizowanie finału VIII Gali Profilaktyki Lokalnej.</w:t>
            </w:r>
          </w:p>
          <w:p w14:paraId="7CE8F3EA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E26181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AC3515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213D79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F05BD1A" w14:textId="77777777" w:rsidTr="00FF59E2">
        <w:trPr>
          <w:trHeight w:val="274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4966E7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A195A8B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B37BFB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kampaniach profilaktycznych np. „Zachowaj trzeźwy umysł”, „Postaw na rodzinę”.</w:t>
            </w:r>
          </w:p>
          <w:p w14:paraId="25A84532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373500D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9D2E81A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B1EFE1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573D804" w14:textId="77777777" w:rsidTr="00FF59E2">
        <w:trPr>
          <w:trHeight w:val="274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A3449B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2FCBEF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368FCD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warsztatach, koncertach i spektaklach profilaktycznych.</w:t>
            </w:r>
          </w:p>
          <w:p w14:paraId="09377A4E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05BA9C0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8BF30E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EF844C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FFB5371" w14:textId="77777777" w:rsidTr="00FF59E2">
        <w:trPr>
          <w:trHeight w:val="274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832FB1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D7F2C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89B082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tematów dotyczących profilaktyki uzależnień na zajęciach z wychowawcą.</w:t>
            </w:r>
          </w:p>
          <w:p w14:paraId="7E453A7F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E2211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E1C01B7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pracy wychowawcy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37A903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A9AEA45" w14:textId="77777777" w:rsidTr="00FF59E2">
        <w:trPr>
          <w:trHeight w:val="274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7BCD82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2BC987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331B8D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w ramach stowarzyszenia „Dzieci dzieciom” działającego w ZS nr 2.</w:t>
            </w:r>
          </w:p>
          <w:p w14:paraId="6BB4BAC6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6E33DF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Stowarzyszenia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C8A1E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F7844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020B5BA" w14:textId="77777777" w:rsidTr="00FF59E2">
        <w:trPr>
          <w:trHeight w:val="274"/>
        </w:trPr>
        <w:tc>
          <w:tcPr>
            <w:tcW w:w="5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41A155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7B0530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6E6A3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0EDBA0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B06E75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E639B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4203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9F01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10771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B538A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44BE25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381FB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259B1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FBB21D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0CF05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06D3A4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60CB1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15C3EB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DFF5D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CE7D5E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5060F1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7D5E6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9ADA0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Zaspokajanie potrzeb emocjonalnych i troska o zdrowie psychiczne uczniów.</w:t>
            </w:r>
          </w:p>
          <w:p w14:paraId="47AA0A4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158AB7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B7E3F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B1DA8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19CF7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939520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0C1D0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szkoleń dla uczniów, nauczycieli, rodziców.</w:t>
            </w:r>
          </w:p>
          <w:p w14:paraId="66C14F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119C4E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74A2FEA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2C10EDE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</w:t>
            </w:r>
          </w:p>
          <w:p w14:paraId="208322C4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D971F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F737B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BBF6B8A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E8896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0EBC5F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15E87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świetlicach tematycznych zgodnie z rozpoznaniem potrzeb i zainteresowań uczniów.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3835035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świetlicy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A8BF37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7BCA98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5364E33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98D776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329B3F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E9912C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uczniów pomocą pedagoga szkolnego i, w razie potrzeby, psychologa z Poradni Psychologiczno-Pedagogicznej.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7336A6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046D33" w14:textId="77777777" w:rsidR="000929F1" w:rsidRDefault="000929F1" w:rsidP="00FF59E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DE10C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C0C5A18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62E54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038E9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3822B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lekcje dotyczące emocji.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DD9F4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3833A2D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FFAA8E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E2DC85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7D6B43B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171281D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70FC04F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E912A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7D528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AD3F84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 i projektach profilaktycznych.</w:t>
            </w:r>
          </w:p>
          <w:p w14:paraId="00E8C9F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D979F4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pedagog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CC55AC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7A3770E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BF3697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0421FDB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63723B9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251543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518A0B1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CD9708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uczniów w ramach oferty zajęć pozalekcyjnych.</w:t>
            </w:r>
          </w:p>
          <w:p w14:paraId="7CBFD1A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5DAB3E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realizujący zadania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33B23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4484B3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447A13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1A51FBD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E0D7577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C62480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71E38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32614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socjalna  (dofinansowanie do wycieczek, pomocy dydaktycznych).</w:t>
            </w:r>
          </w:p>
          <w:p w14:paraId="6CC9985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CE6EB0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PCK, SKW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D37FD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9DBAD6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7B98038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11CC84C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114F755" w14:textId="77777777" w:rsidTr="00FF59E2">
        <w:trPr>
          <w:trHeight w:val="1109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604D8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A8AA16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35E240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(MOPS, PCPR, Sąd Rodzinny, PPP).</w:t>
            </w:r>
          </w:p>
          <w:p w14:paraId="6D995BA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5D6B6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DEE63E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2D7B56B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6FBA23A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specjaliści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2F6F64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6753644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3BBBA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9A11A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34A3879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14:paraId="00964D0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8D60B08" w14:textId="77777777" w:rsidTr="00FF59E2">
        <w:trPr>
          <w:trHeight w:val="569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C6134C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78334EE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6820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B9B45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B48F36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AEA94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FA11A8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283920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86AA8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547F007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Działania wychowawcze szkoły. Wychowanie do wartości, kształtowanie postaw i respektowanie norm społecznych 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Kierunek realizacji polityki oświatowej państwa w roku szkolnym 2020/2021</w:t>
            </w:r>
          </w:p>
          <w:p w14:paraId="43D01C6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DD74E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DB911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priorytetowych zadań ujętych w Programie Wychowawczo-Profilaktycznym.</w:t>
            </w:r>
          </w:p>
          <w:p w14:paraId="4D594BBC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5BB503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E018E3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CBAE45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C959679" w14:textId="77777777" w:rsidTr="00FF59E2">
        <w:trPr>
          <w:trHeight w:val="242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722BA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501F90B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BBDE2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Kultywowanie tradycji szkoły – organizacja uroczystości ślubowania klas pierwszych.</w:t>
            </w:r>
          </w:p>
          <w:p w14:paraId="5D458E99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7C720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12F465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AA629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6D06262" w14:textId="77777777" w:rsidTr="00FF59E2">
        <w:trPr>
          <w:trHeight w:val="1088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BA625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65BA14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446524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programach, projektach, akcjach, spektaklach, warsztatach.</w:t>
            </w:r>
          </w:p>
          <w:p w14:paraId="78CF041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8DDF80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języka polskiego, historii, wychowawcy klas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81B5A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922CAF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09744C1" w14:textId="77777777" w:rsidTr="00FF59E2">
        <w:trPr>
          <w:trHeight w:val="552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35B137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807334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746B2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Przestrzeganie zapisów Statutu.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E4C597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211ED4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4C765C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D5D077B" w14:textId="77777777" w:rsidTr="00FF59E2">
        <w:trPr>
          <w:trHeight w:val="259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3556F7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755F3B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734683" w14:textId="77777777" w:rsidR="000929F1" w:rsidRDefault="000929F1" w:rsidP="00FF59E2">
            <w:pPr>
              <w:pStyle w:val="Standard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o patronie szkoły – pogadanki.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C64EEA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  <w:p w14:paraId="4725299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7B8FE9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0BA8F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603B00C" w14:textId="77777777" w:rsidTr="00FF59E2">
        <w:trPr>
          <w:trHeight w:val="519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4F4E30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B6929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4222E7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Wyrabianie szacunku dla symboli narodowych.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5CE73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D1E0E7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1E49D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03519C4F" w14:textId="77777777" w:rsidTr="00FF59E2">
        <w:trPr>
          <w:trHeight w:val="52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85884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BC94C4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47F324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Reprezentowanie szkoły przez poczet sztandarowy.</w:t>
            </w:r>
          </w:p>
          <w:p w14:paraId="6EB7BCE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9D5F8B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pocztu</w:t>
            </w:r>
          </w:p>
          <w:p w14:paraId="40B2D9B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56665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A202C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75FE685" w14:textId="77777777" w:rsidTr="00FF59E2">
        <w:trPr>
          <w:trHeight w:val="620"/>
        </w:trPr>
        <w:tc>
          <w:tcPr>
            <w:tcW w:w="15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CE63A85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PROMOCJA SZKOŁY</w:t>
            </w:r>
          </w:p>
        </w:tc>
      </w:tr>
      <w:tr w:rsidR="000929F1" w14:paraId="7408E089" w14:textId="77777777" w:rsidTr="00FF59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1B63F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D5F668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695AD629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CD6CFB0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EA8940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BA02ED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B310E9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0929F1" w14:paraId="0022F45E" w14:textId="77777777" w:rsidTr="00FF59E2">
        <w:trPr>
          <w:trHeight w:val="416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9ADE6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7521DC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44C723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C79B6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A180F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DDCF5D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0D12EC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FC35C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A7D09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9F9D44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0523E3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E2A100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B50DD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2E1E22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EACD5B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8FC37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14B95D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BBFFD2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5F5C7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6A396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E2858B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E1395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761303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Rozwój i promocja zdolności uczniów</w:t>
            </w:r>
          </w:p>
          <w:p w14:paraId="1683B2F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760A7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7C7BC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A5677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A8043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B1748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D044B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E9335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8636B0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90E680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BA998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9FE17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98CEB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23F4FC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1E50E9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B6E7E2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8EA148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21622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BEF1A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649165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EBDC4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F6F731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9F935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E399C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8EBA0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583D033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Przedstawienie atrakcyjnej oferty zajęć edukacyjnych i zaangażowanie uczniów do uczestnictwa w nich.</w:t>
            </w:r>
          </w:p>
          <w:p w14:paraId="0CD718B6" w14:textId="77777777" w:rsidR="000929F1" w:rsidRDefault="000929F1" w:rsidP="00FF59E2">
            <w:pPr>
              <w:pStyle w:val="Standard"/>
              <w:rPr>
                <w:rFonts w:cs="Times New Roman" w:hint="eastAsia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2DBABF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realizujący zadania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0614F9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0372F6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0B5AD1B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055B1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08564BD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876A2E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Zaangażowanie uczniów do udziału w konkursach, akcjach, projektach, programach.</w:t>
            </w:r>
          </w:p>
          <w:p w14:paraId="7A53E4C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7DCD4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przedmiotów, wychowawcy, opiekunowie kół, organizacji, nauczyciele</w:t>
            </w:r>
          </w:p>
          <w:p w14:paraId="18386B1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72276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5E7B8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B4DD574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4BEAE1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229800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229DA3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Promocja sukcesów uczniów w środkach masowego przekazu, na stronie  internetowej szkoły, Facebook ZS2, tablicy informacyjnej.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406360E" w14:textId="060C47B5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odpowiedzialni za stronę internetową i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A743C6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cebook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0D5487A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R. </w:t>
            </w:r>
            <w:proofErr w:type="spellStart"/>
            <w:r>
              <w:rPr>
                <w:rFonts w:ascii="Times New Roman" w:hAnsi="Times New Roman" w:cs="Times New Roman"/>
              </w:rPr>
              <w:t>Pankratjew</w:t>
            </w:r>
            <w:proofErr w:type="spellEnd"/>
          </w:p>
          <w:p w14:paraId="7EE435C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Dąbrowska</w:t>
            </w:r>
          </w:p>
          <w:p w14:paraId="13F1058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Sadowska</w:t>
            </w:r>
          </w:p>
          <w:p w14:paraId="206D5F2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SU</w:t>
            </w:r>
          </w:p>
          <w:p w14:paraId="1EE8894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przew. Rady Rodziców</w:t>
            </w:r>
          </w:p>
          <w:p w14:paraId="59E82DE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B35FC7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12248C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70BD1C90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02859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CC433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A3B0F10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Prezentacja umiejętności uczniów na forum szkoły, środowiska lokalnego.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BDA53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Organizatorzy imprez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78F97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imprez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008129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C46DA3C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1FDC2FD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2E355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C1CEE8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Realizacja projektów edukacyjnych, innowacji pedagogicznych.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82B74E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projektów edukacyjnych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2F59A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8EBF1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EF57D5F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52EFEB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6EDD6C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5510D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sukcesów w kronice szkoły, pokaz kronik.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3730641" w14:textId="463C37EB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</w:rPr>
              <w:t>Wygryz</w:t>
            </w:r>
            <w:proofErr w:type="spellEnd"/>
          </w:p>
          <w:p w14:paraId="0F39FCC7" w14:textId="039A49DF" w:rsidR="00A743C6" w:rsidRDefault="00A743C6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Sadowska</w:t>
            </w:r>
          </w:p>
          <w:p w14:paraId="4EC3CDC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B9D67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C6522D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84C80FC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AD7905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AC9F42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A8A17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uczniów w ramach świetlic tematycznych, wystawy twórczości dziecięcej.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046FA2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Wychowawcy. świetlicy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F8165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17DF5D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E1553DF" w14:textId="77777777" w:rsidTr="00FF59E2">
        <w:trPr>
          <w:trHeight w:val="687"/>
        </w:trPr>
        <w:tc>
          <w:tcPr>
            <w:tcW w:w="158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FD1B83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WSPÓŁPRACA Z RODZICAMI I ŚRODOWISKIEM LOKALNYM</w:t>
            </w:r>
          </w:p>
        </w:tc>
      </w:tr>
      <w:tr w:rsidR="000929F1" w14:paraId="0314C46B" w14:textId="77777777" w:rsidTr="00FF59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33F5F57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1395177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7EF7194C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926BFF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4460B59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E2E3CE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EE284FD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0929F1" w14:paraId="62D24448" w14:textId="77777777" w:rsidTr="00FF59E2">
        <w:trPr>
          <w:trHeight w:val="795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EBFDC9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17D7A2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rodzicami</w:t>
            </w: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C3DB9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rodzicom zasad reżimu sanitarnego zalecanego przez GIS i MEN oraz informacji o sposobie i trybie realizacji zadań w przypadku czasowego ograniczenia funkcjonowania szkoły.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CD381B" w14:textId="77777777" w:rsidR="000929F1" w:rsidRDefault="000929F1" w:rsidP="00FF59E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Dyrektor, wychowawcy, nauczyciele odpowiedzialni za stronę internetową i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CEE396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  <w:p w14:paraId="7A1C025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92EE7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7499E55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927930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400A0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8CD24A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uczestnictwo rodziców we wszelkich działaniach szkoły: uroczystości szkolne, zebrania, imprezy szkolne, wycieczki, zabawy itp.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03F56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wychowawcy,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FEA6F6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C1579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262AD882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E4C0D5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A913C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69A51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Współudział rodziców w tworzeniu najważniejszych dokumentów szkoły: Statut, Wewnątrzszkolne Zasady Oceniania itp.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2EE783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866CD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0A109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0131100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4C0B0E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50776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D01CA5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Współpraca z Radą Rodziców w zakresie pomocy socjalnej (dofinansowania wycieczek, obiadów, zakupu książek do biblioteki, nagród na zakończenie roku szkolnego </w:t>
            </w:r>
            <w:proofErr w:type="spellStart"/>
            <w:r>
              <w:rPr>
                <w:rFonts w:ascii="Times New Roman" w:hAnsi="Times New Roman" w:cs="Times New Roman"/>
              </w:rPr>
              <w:t>itp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BB50E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51A9E3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34224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62C8288C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67FEA5D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44EE8E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24A783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rodziców w warsztatach, pogadankach o charakterze psychologiczno-pedagogicznym i zdrowotnym z udziałem specjalistów.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DF348C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3AB50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C3EDD9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1D225B82" w14:textId="77777777" w:rsidTr="00FF59E2">
        <w:trPr>
          <w:trHeight w:val="795"/>
        </w:trPr>
        <w:tc>
          <w:tcPr>
            <w:tcW w:w="5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3C8674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A2E5E7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ze środowiskiem lokalnym</w:t>
            </w: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FEACF0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zakresu profilaktyki i bezpieczeństwa z przedstawicielami Policji, Straży Pożarnej, WOPR.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140F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Pedagog, wychowawcy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2AAA0D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EA148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3D53DA41" w14:textId="77777777" w:rsidTr="00FF59E2">
        <w:trPr>
          <w:trHeight w:val="795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1D433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A9AA7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AFE7F1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uczniów w akcjach, projektach, konkursach, spektaklach, warsztatach.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05F3F1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055BF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5A59BB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576DAA9A" w14:textId="77777777" w:rsidTr="00FF59E2">
        <w:trPr>
          <w:trHeight w:val="760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4E8C57B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0ECDFA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A4D70C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zdolności uczniów na forum środowiska lokalnego.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EB301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4A1E75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235078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7A9B7E7" w14:textId="77777777" w:rsidTr="00FF59E2">
        <w:trPr>
          <w:trHeight w:val="1528"/>
        </w:trPr>
        <w:tc>
          <w:tcPr>
            <w:tcW w:w="5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536CA16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F3764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0E265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swojej „Małej Ojczyzny”, jej historii, zabytków przyrody, zwyczajów i obyczajów, kuchni - współpraca m.in. z Muzeum, Nadleśnictwem Pułtusk, Domem Polonii.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DE0A9B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 historii, geografii, biologii, języka polskiego</w:t>
            </w:r>
          </w:p>
          <w:p w14:paraId="4EDAFB5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E80A3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5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DDDF91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9F1" w14:paraId="44F2A253" w14:textId="77777777" w:rsidTr="00FF59E2">
        <w:trPr>
          <w:trHeight w:val="670"/>
        </w:trPr>
        <w:tc>
          <w:tcPr>
            <w:tcW w:w="157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500FCF2" w14:textId="77777777" w:rsidR="000929F1" w:rsidRDefault="000929F1" w:rsidP="00FF59E2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 BEZPIECZEŃSTWO I HIGIENA PRACY</w:t>
            </w: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1F4BC90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3EB03A0F" w14:textId="77777777" w:rsidTr="00FF59E2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4A24F8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78F743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79B2B5E1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F8723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41D2EF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54614D0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C9917F2" w14:textId="77777777" w:rsidR="000929F1" w:rsidRDefault="000929F1" w:rsidP="00FF59E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8389B72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4AA8C8A2" w14:textId="77777777" w:rsidTr="00FF59E2">
        <w:trPr>
          <w:trHeight w:val="795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B01C8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443410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22AF8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B42C1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0CB06B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4D8E3F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FAD840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AF7EA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9997D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863EE0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AF360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8B82F7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02A7F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9F1F17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1C83FB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A4103C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B3AE16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CE60CC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84F86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3A2D2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AE42C8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8D29A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884F4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B6922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10D32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2807C5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62F104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8FC17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FCE37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B031A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D6D246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F19D29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AFCE0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F7FDC1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Wzmocnienie bezpieczeństwa.</w:t>
            </w:r>
          </w:p>
          <w:p w14:paraId="772AB69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CAAC79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B6FF4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6C65C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89E14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E954EE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1006DB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87D42F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87E0C5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6AD2C7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C8ED10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DF5DBA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BF75A2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B493EA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3F5CCB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7BB2A9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25D15A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8158A9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D73206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4AF870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DD0A5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E3696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4E6EA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4F8C4C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A1EFA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734F4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BB440E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2C063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F81DD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59D861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2EEB8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Zapoznanie wszystkich pracowników z regulaminem bezpiecznego pobytu i organizacji zajęć dydaktyczno-opiekuńczo-wychowawczych w szkole w sytuacji stanu epidemiologicznego związanego z Covid-19.</w:t>
            </w:r>
          </w:p>
          <w:p w14:paraId="4E0EE14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E539F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ED4BB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7D770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54D1EF1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1AEA91B0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25DAD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48A0AC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48E66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Dyżury nauczycieli podczas przerw, imprez.</w:t>
            </w:r>
          </w:p>
        </w:tc>
        <w:tc>
          <w:tcPr>
            <w:tcW w:w="2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7BB403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wg harmonogramu dyżurów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59AD56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F8661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772671D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714D9262" w14:textId="77777777" w:rsidTr="00FF59E2"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3E3D1B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F1764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B546ED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uczniów (zapewnienie opieki, harmonogram dowozu).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12D2C8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  <w:p w14:paraId="4D11617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dowożący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ED54E8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32564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E24B556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72D6560E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F5BA41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8F724C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C4BE0D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świetlicy (znajomość procedur, stosowanie się do nich, harmonogram).</w:t>
            </w:r>
          </w:p>
          <w:p w14:paraId="05FD17B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9843E5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59896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2F8BB1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B2E1B33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5454347B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3B051D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E3FAD2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E245B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zewnętrzny i wewnętrzny – zgodność z przepisami prawa funkcjonowania monitoringu wizyjnego w szkole.</w:t>
            </w:r>
          </w:p>
          <w:p w14:paraId="2298B50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7658E9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6E1BB71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84B690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085D8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BF9AC50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2CA36817" w14:textId="77777777" w:rsidTr="00FF59E2">
        <w:trPr>
          <w:trHeight w:val="956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D6E2E19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EB3FA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9F51FC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bazy ( zgłaszanie usterek i dokonywanie napraw).</w:t>
            </w:r>
          </w:p>
          <w:p w14:paraId="5BD15E7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szafek uczniowskich.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A223CD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  <w:p w14:paraId="5E85121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bezpieczeństwa i procedur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214049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005DC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A1AAE74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346F46D9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DD0CEE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245C062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F232B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problemów szkolno-środowiskowych.</w:t>
            </w:r>
          </w:p>
          <w:p w14:paraId="2E914CE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7404EB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1919055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EFD22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E5DBDF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D4D958E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1045EC3B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FDB9A4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FC79501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6AC2BB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Sprawne działanie zespołów (wymiana informacji dot. bezpieczeństwa).</w:t>
            </w:r>
          </w:p>
          <w:p w14:paraId="7615077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FCBEB6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zespołów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125E1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4AFFDAE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EA3E2F1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37302FD8" w14:textId="77777777" w:rsidTr="00FF59E2">
        <w:trPr>
          <w:trHeight w:val="79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5843B25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CDDDE9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B24DF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wspierającymi szkołę.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667652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52D5DCFD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8BAE66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AE7837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E46A4E1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5C33018C" w14:textId="77777777" w:rsidTr="00FF59E2">
        <w:trPr>
          <w:trHeight w:val="1677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EA83EB8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77AFD1A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4C834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programach, projektach profilaktycznych, spektaklach profilaktycznych, konkursach, warsztatach, spotkaniach z przedstawicielami policji, straży pożarnej, ratownikami medycznymi, sądu, poradni (m. in. „Trzymaj formę”, „Gala profilaktyki lokalnej”, pokaz udzielania pierwszej pomocy).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654CA1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2DD93D3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020DC8F0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Wychowawcy. klas</w:t>
            </w:r>
          </w:p>
          <w:p w14:paraId="65E258E1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78AAB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396248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7C220C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  <w:tr w:rsidR="000929F1" w14:paraId="2755A7DE" w14:textId="77777777" w:rsidTr="00FF59E2">
        <w:trPr>
          <w:trHeight w:val="1562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BCF33DF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05CDF3" w14:textId="77777777" w:rsidR="000929F1" w:rsidRDefault="000929F1" w:rsidP="00FF59E2">
            <w:pPr>
              <w:rPr>
                <w:rFonts w:hint="eastAsia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4BAB83F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procedur związanych z bezpieczeństwem (nauczyciele, rodzice, uczniowie).</w:t>
            </w:r>
          </w:p>
          <w:p w14:paraId="4A3B21FA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9934C89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bezpieczeństwa i procedur</w:t>
            </w:r>
          </w:p>
          <w:p w14:paraId="02EC0003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32C91735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78C14DC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4092D24" w14:textId="77777777" w:rsidR="000929F1" w:rsidRDefault="000929F1" w:rsidP="00FF59E2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F158329" w14:textId="77777777" w:rsidR="000929F1" w:rsidRDefault="000929F1" w:rsidP="00FF59E2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</w:tr>
    </w:tbl>
    <w:p w14:paraId="1C15BFC0" w14:textId="77777777" w:rsidR="000929F1" w:rsidRDefault="000929F1" w:rsidP="000929F1">
      <w:pPr>
        <w:pStyle w:val="Standard"/>
        <w:rPr>
          <w:rFonts w:hint="eastAsia"/>
        </w:rPr>
      </w:pPr>
    </w:p>
    <w:p w14:paraId="0969E2E6" w14:textId="77777777" w:rsidR="000929F1" w:rsidRDefault="000929F1" w:rsidP="000929F1">
      <w:pPr>
        <w:pStyle w:val="Standard"/>
        <w:ind w:left="113" w:right="-624"/>
        <w:rPr>
          <w:rFonts w:hint="eastAsia"/>
        </w:rPr>
      </w:pPr>
    </w:p>
    <w:p w14:paraId="43E42E56" w14:textId="77777777" w:rsidR="00E24CF4" w:rsidRDefault="00E24CF4">
      <w:pPr>
        <w:rPr>
          <w:rFonts w:hint="eastAsia"/>
        </w:rPr>
      </w:pPr>
    </w:p>
    <w:sectPr w:rsidR="00E24CF4">
      <w:pgSz w:w="16838" w:h="11906" w:orient="landscape"/>
      <w:pgMar w:top="641" w:right="336" w:bottom="547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7314"/>
    <w:multiLevelType w:val="multilevel"/>
    <w:tmpl w:val="205A92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A"/>
    <w:rsid w:val="000929F1"/>
    <w:rsid w:val="00A743C6"/>
    <w:rsid w:val="00D25A2A"/>
    <w:rsid w:val="00E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69A"/>
  <w15:chartTrackingRefBased/>
  <w15:docId w15:val="{CFF985F0-1EDD-44E5-89BF-9C16065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9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9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29F1"/>
    <w:pPr>
      <w:spacing w:after="140" w:line="276" w:lineRule="auto"/>
    </w:pPr>
  </w:style>
  <w:style w:type="paragraph" w:styleId="Akapitzlist">
    <w:name w:val="List Paragraph"/>
    <w:basedOn w:val="Standard"/>
    <w:rsid w:val="000929F1"/>
    <w:pPr>
      <w:spacing w:after="160" w:line="259" w:lineRule="auto"/>
      <w:ind w:left="720"/>
    </w:pPr>
  </w:style>
  <w:style w:type="character" w:styleId="Pogrubienie">
    <w:name w:val="Strong"/>
    <w:basedOn w:val="Domylnaczcionkaakapitu"/>
    <w:rsid w:val="000929F1"/>
    <w:rPr>
      <w:b/>
      <w:bCs/>
    </w:rPr>
  </w:style>
  <w:style w:type="numbering" w:customStyle="1" w:styleId="WWNum2">
    <w:name w:val="WWNum2"/>
    <w:basedOn w:val="Bezlisty"/>
    <w:rsid w:val="000929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2067</Words>
  <Characters>12405</Characters>
  <Application>Microsoft Office Word</Application>
  <DocSecurity>0</DocSecurity>
  <Lines>103</Lines>
  <Paragraphs>28</Paragraphs>
  <ScaleCrop>false</ScaleCrop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2020-11-23T09:04:00Z</dcterms:created>
  <dcterms:modified xsi:type="dcterms:W3CDTF">2020-11-23T09:16:00Z</dcterms:modified>
</cp:coreProperties>
</file>